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53748226165771" w:lineRule="auto"/>
        <w:ind w:left="253.0419158935547" w:right="335.8203125" w:firstLine="0"/>
        <w:jc w:val="center"/>
        <w:rPr>
          <w:rFonts w:ascii="Arial" w:cs="Arial" w:eastAsia="Arial" w:hAnsi="Arial"/>
          <w:b w:val="1"/>
          <w:i w:val="0"/>
          <w:smallCaps w:val="0"/>
          <w:strike w:val="0"/>
          <w:color w:val="000000"/>
          <w:sz w:val="25.920000076293945"/>
          <w:szCs w:val="25.920000076293945"/>
          <w:u w:val="none"/>
          <w:shd w:fill="auto" w:val="clear"/>
          <w:vertAlign w:val="baseline"/>
        </w:rPr>
      </w:pPr>
      <w:r w:rsidDel="00000000" w:rsidR="00000000" w:rsidRPr="00000000">
        <w:rPr>
          <w:rFonts w:ascii="Arial" w:cs="Arial" w:eastAsia="Arial" w:hAnsi="Arial"/>
          <w:b w:val="1"/>
          <w:i w:val="0"/>
          <w:smallCaps w:val="0"/>
          <w:strike w:val="0"/>
          <w:color w:val="000000"/>
          <w:sz w:val="25.920000076293945"/>
          <w:szCs w:val="25.920000076293945"/>
          <w:u w:val="single"/>
          <w:shd w:fill="auto" w:val="clear"/>
          <w:vertAlign w:val="baseline"/>
          <w:rtl w:val="0"/>
        </w:rPr>
        <w:t xml:space="preserve">20-21 AMERICORPS * STATE &amp; VOLUNTEER GENERATION FUND PROGRAM</w:t>
      </w:r>
      <w:r w:rsidDel="00000000" w:rsidR="00000000" w:rsidRPr="00000000">
        <w:rPr>
          <w:rFonts w:ascii="Arial" w:cs="Arial" w:eastAsia="Arial" w:hAnsi="Arial"/>
          <w:b w:val="1"/>
          <w:i w:val="0"/>
          <w:smallCaps w:val="0"/>
          <w:strike w:val="0"/>
          <w:color w:val="000000"/>
          <w:sz w:val="25.920000076293945"/>
          <w:szCs w:val="25.92000007629394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5.920000076293945"/>
          <w:szCs w:val="25.920000076293945"/>
          <w:u w:val="single"/>
          <w:shd w:fill="auto" w:val="clear"/>
          <w:vertAlign w:val="baseline"/>
          <w:rtl w:val="0"/>
        </w:rPr>
        <w:t xml:space="preserve">CONTACT LIST</w:t>
      </w:r>
      <w:r w:rsidDel="00000000" w:rsidR="00000000" w:rsidRPr="00000000">
        <w:rPr>
          <w:rFonts w:ascii="Arial" w:cs="Arial" w:eastAsia="Arial" w:hAnsi="Arial"/>
          <w:b w:val="1"/>
          <w:i w:val="0"/>
          <w:smallCaps w:val="0"/>
          <w:strike w:val="0"/>
          <w:color w:val="000000"/>
          <w:sz w:val="25.920000076293945"/>
          <w:szCs w:val="25.920000076293945"/>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4140625" w:line="230.94172954559326" w:lineRule="auto"/>
        <w:ind w:left="23.040008544921875" w:right="2510.8685302734375" w:hanging="18.47999572753906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7.84000015258789"/>
          <w:szCs w:val="27.84000015258789"/>
          <w:u w:val="none"/>
          <w:shd w:fill="auto" w:val="clear"/>
          <w:vertAlign w:val="baseline"/>
          <w:rtl w:val="0"/>
        </w:rPr>
        <w:t xml:space="preserve">Action Resources International (Feeding Laramie Valley)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 Box 536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40045166015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968 N. 9</w:t>
      </w:r>
      <w:r w:rsidDel="00000000" w:rsidR="00000000" w:rsidRPr="00000000">
        <w:rPr>
          <w:rFonts w:ascii="Arial" w:cs="Arial" w:eastAsia="Arial" w:hAnsi="Arial"/>
          <w:b w:val="0"/>
          <w:i w:val="0"/>
          <w:smallCaps w:val="0"/>
          <w:strike w:val="0"/>
          <w:color w:val="000000"/>
          <w:sz w:val="26.400000254313152"/>
          <w:szCs w:val="26.400000254313152"/>
          <w:u w:val="none"/>
          <w:shd w:fill="auto" w:val="clear"/>
          <w:vertAlign w:val="superscript"/>
          <w:rtl w:val="0"/>
        </w:rPr>
        <w:t xml:space="preserve">th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14179992675781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Laramie WY 82073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4183654785156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307-223-4399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4142360687256" w:lineRule="auto"/>
        <w:ind w:left="22.080001831054688" w:right="437.818603515625" w:firstLine="1.021804809570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President/CEO: Gayle Woodsum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gayle@actionresources.ngo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307-399-3815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Program Coordinator: Katherine Case (start date 10/1/19)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katherine@actionresources.ngo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Program Support Services Coordinator: Sandy Moody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sandy@actionresources.ngo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Based in Albany County with statewide projects: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www.actionresources.ngo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67822265625" w:line="240" w:lineRule="auto"/>
        <w:ind w:left="33.12004089355469"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1 Full-Time, 9 Half-Time, 15 Minimum Time AmeriCorps members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91943359375" w:line="229.9079990386963" w:lineRule="auto"/>
        <w:ind w:left="0" w:right="45.90087890625"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Action Resources International (ARI) in partnership with its food sovereignty program,  Feeding Laramie Valley (FLV), is fully establishing its statewide AmeriCorps Program as part  of a multi-tiered effort to provide national service opportunities as a means of increasing  sustainable food security and overall community health and wellness in Wyoming.  AmeriCorps team members will supplement ARI’s Intermediary AmeriCorps VISTA program  and its utilization of NCCC teams in order to add a year-round, direct service component to  food production and distribution, and community engagement activities that serve the mission  of fighting poverty, decreasing health disparities, and increasing community-based voice and  leadership for safety, health and wellness throughout Wyoming’s communities.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2130126953125" w:line="240" w:lineRule="auto"/>
        <w:ind w:left="4.5600128173828125" w:right="0" w:firstLine="0"/>
        <w:jc w:val="left"/>
        <w:rPr>
          <w:rFonts w:ascii="Arial" w:cs="Arial" w:eastAsia="Arial" w:hAnsi="Arial"/>
          <w:b w:val="1"/>
          <w:i w:val="0"/>
          <w:smallCaps w:val="0"/>
          <w:strike w:val="0"/>
          <w:color w:val="000000"/>
          <w:sz w:val="27.84000015258789"/>
          <w:szCs w:val="27.84000015258789"/>
          <w:u w:val="none"/>
          <w:shd w:fill="auto" w:val="clear"/>
          <w:vertAlign w:val="baseline"/>
        </w:rPr>
      </w:pPr>
      <w:r w:rsidDel="00000000" w:rsidR="00000000" w:rsidRPr="00000000">
        <w:rPr>
          <w:rFonts w:ascii="Arial" w:cs="Arial" w:eastAsia="Arial" w:hAnsi="Arial"/>
          <w:b w:val="1"/>
          <w:i w:val="0"/>
          <w:smallCaps w:val="0"/>
          <w:strike w:val="0"/>
          <w:color w:val="000000"/>
          <w:sz w:val="27.84000015258789"/>
          <w:szCs w:val="27.84000015258789"/>
          <w:u w:val="none"/>
          <w:shd w:fill="auto" w:val="clear"/>
          <w:vertAlign w:val="baseline"/>
          <w:rtl w:val="0"/>
        </w:rPr>
        <w:t xml:space="preserve">Antelope Butte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040008544921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 Box 6624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7199859619140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1981 Double Eagle Drive, Ste. A.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3600311279296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Sheridan, WY 82801</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8003845214843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307-675-1110</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9.8155689239502" w:lineRule="auto"/>
        <w:ind w:left="33.12004089355469" w:right="2299.259033203125" w:hanging="10.080032348632812"/>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Development Coordinator: Nikki Ulug </w:t>
      </w:r>
      <w:r w:rsidDel="00000000" w:rsidR="00000000" w:rsidRPr="00000000">
        <w:rPr>
          <w:sz w:val="24"/>
          <w:szCs w:val="24"/>
          <w:highlight w:val="white"/>
          <w:u w:val="single"/>
          <w:rtl w:val="0"/>
        </w:rPr>
        <w:t xml:space="preserve">john</w:t>
      </w:r>
      <w:r w:rsidDel="00000000" w:rsidR="00000000" w:rsidRPr="00000000">
        <w:rPr>
          <w:rFonts w:ascii="Arial" w:cs="Arial" w:eastAsia="Arial" w:hAnsi="Arial"/>
          <w:b w:val="0"/>
          <w:i w:val="0"/>
          <w:smallCaps w:val="0"/>
          <w:strike w:val="0"/>
          <w:color w:val="000000"/>
          <w:sz w:val="24"/>
          <w:szCs w:val="24"/>
          <w:highlight w:val="white"/>
          <w:u w:val="single"/>
          <w:vertAlign w:val="baseline"/>
          <w:rtl w:val="0"/>
        </w:rPr>
        <w:t xml:space="preserve">@antelopebuttefoundation.org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44921875" w:line="229.9079990386963" w:lineRule="auto"/>
        <w:ind w:left="12.480010986328125" w:right="299.09912109375" w:firstLine="22.080001831054688"/>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Antelope Butte Foundation AmeriCorps members will provide year-round mountain  recreation programming and create trails in Big Horn and Sheridan Counties. The Antelope  Butte Youth Recreation Corps members will be responsible for providing an affordable and  accessible avenue for over 1,200 youth and beginners to improve their physical activity  behaviors and build trails.</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644805908203125" w:right="0" w:firstLine="0"/>
        <w:jc w:val="left"/>
        <w:rPr>
          <w:b w:val="1"/>
          <w:sz w:val="27.84000015258789"/>
          <w:szCs w:val="27.84000015258789"/>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644805908203125" w:right="0" w:firstLine="0"/>
        <w:jc w:val="left"/>
        <w:rPr>
          <w:rFonts w:ascii="Arial" w:cs="Arial" w:eastAsia="Arial" w:hAnsi="Arial"/>
          <w:b w:val="1"/>
          <w:i w:val="0"/>
          <w:smallCaps w:val="0"/>
          <w:strike w:val="0"/>
          <w:color w:val="000000"/>
          <w:sz w:val="27.84000015258789"/>
          <w:szCs w:val="27.84000015258789"/>
          <w:u w:val="none"/>
          <w:shd w:fill="auto" w:val="clear"/>
          <w:vertAlign w:val="baseline"/>
        </w:rPr>
      </w:pPr>
      <w:r w:rsidDel="00000000" w:rsidR="00000000" w:rsidRPr="00000000">
        <w:rPr>
          <w:rFonts w:ascii="Arial" w:cs="Arial" w:eastAsia="Arial" w:hAnsi="Arial"/>
          <w:b w:val="1"/>
          <w:i w:val="0"/>
          <w:smallCaps w:val="0"/>
          <w:strike w:val="0"/>
          <w:color w:val="000000"/>
          <w:sz w:val="27.84000015258789"/>
          <w:szCs w:val="27.84000015258789"/>
          <w:u w:val="none"/>
          <w:shd w:fill="auto" w:val="clear"/>
          <w:vertAlign w:val="baseline"/>
          <w:rtl w:val="0"/>
        </w:rPr>
        <w:t xml:space="preserve">Casper College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2800445556640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Gateway Building - Room 309A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7199859619140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125 College Drive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599822998046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Casper, WY 82601</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8003845214843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307-268-3041</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90793991088867" w:lineRule="auto"/>
        <w:ind w:left="20.159988403320312" w:right="713.1005859375" w:hanging="3.600006103515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highlight w:val="white"/>
          <w:rtl w:val="0"/>
        </w:rPr>
        <w:t xml:space="preserve">kmcmillan@caspercollege.edu </w:t>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0986328125" w:line="240" w:lineRule="auto"/>
        <w:ind w:left="19.199981689453125"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white"/>
          <w:u w:val="none"/>
          <w:vertAlign w:val="baseline"/>
          <w:rtl w:val="0"/>
        </w:rPr>
        <w:t xml:space="preserve">20 VGF Student Learners</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90690994262695" w:lineRule="auto"/>
        <w:ind w:left="10.800018310546875" w:right="298.861083984375" w:firstLine="10.559997558593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Supporting the development &amp; strengthening of the volunteer infrastructure through service  learning.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214111328125" w:line="240" w:lineRule="auto"/>
        <w:ind w:left="25.161590576171875" w:right="0" w:firstLine="0"/>
        <w:jc w:val="left"/>
        <w:rPr>
          <w:rFonts w:ascii="Arial" w:cs="Arial" w:eastAsia="Arial" w:hAnsi="Arial"/>
          <w:b w:val="1"/>
          <w:i w:val="0"/>
          <w:smallCaps w:val="0"/>
          <w:strike w:val="0"/>
          <w:color w:val="000000"/>
          <w:sz w:val="27.84000015258789"/>
          <w:szCs w:val="27.84000015258789"/>
          <w:u w:val="none"/>
          <w:shd w:fill="auto" w:val="clear"/>
          <w:vertAlign w:val="baseline"/>
        </w:rPr>
      </w:pPr>
      <w:r w:rsidDel="00000000" w:rsidR="00000000" w:rsidRPr="00000000">
        <w:rPr>
          <w:b w:val="1"/>
          <w:sz w:val="27.84000015258789"/>
          <w:szCs w:val="27.84000015258789"/>
          <w:rtl w:val="0"/>
        </w:rPr>
        <w:t xml:space="preserve">Laramie Community College</w:t>
      </w:r>
      <w:r w:rsidDel="00000000" w:rsidR="00000000" w:rsidRPr="00000000">
        <w:rPr>
          <w:rFonts w:ascii="Arial" w:cs="Arial" w:eastAsia="Arial" w:hAnsi="Arial"/>
          <w:b w:val="1"/>
          <w:i w:val="0"/>
          <w:smallCaps w:val="0"/>
          <w:strike w:val="0"/>
          <w:color w:val="000000"/>
          <w:sz w:val="27.84000015258789"/>
          <w:szCs w:val="27.84000015258789"/>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599822998046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highlight w:val="white"/>
          <w:rtl w:val="0"/>
        </w:rPr>
        <w:t xml:space="preserve">Pathways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599822998046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Carole Bouton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sz w:val="24"/>
          <w:szCs w:val="24"/>
          <w:u w:val="single"/>
          <w:rtl w:val="0"/>
        </w:rPr>
        <w:t xml:space="preserve">CBoughto@lccc.wy.edu </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240" w:lineRule="auto"/>
        <w:ind w:left="19.199981689453125"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20 VGF Student Learners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908673286438" w:lineRule="auto"/>
        <w:ind w:left="10.800018310546875" w:right="298.861083984375" w:firstLine="10.559997558593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Supporting the development &amp; strengthening of the volunteer infrastructure through service  learning.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111083984375" w:line="240" w:lineRule="auto"/>
        <w:ind w:left="10.406417846679688" w:right="0" w:firstLine="0"/>
        <w:jc w:val="left"/>
        <w:rPr>
          <w:rFonts w:ascii="Arial" w:cs="Arial" w:eastAsia="Arial" w:hAnsi="Arial"/>
          <w:b w:val="1"/>
          <w:i w:val="0"/>
          <w:smallCaps w:val="0"/>
          <w:strike w:val="0"/>
          <w:color w:val="000000"/>
          <w:sz w:val="27.84000015258789"/>
          <w:szCs w:val="27.84000015258789"/>
          <w:u w:val="none"/>
          <w:shd w:fill="auto" w:val="clear"/>
          <w:vertAlign w:val="baseline"/>
        </w:rPr>
      </w:pPr>
      <w:r w:rsidDel="00000000" w:rsidR="00000000" w:rsidRPr="00000000">
        <w:rPr>
          <w:rFonts w:ascii="Arial" w:cs="Arial" w:eastAsia="Arial" w:hAnsi="Arial"/>
          <w:b w:val="1"/>
          <w:i w:val="0"/>
          <w:smallCaps w:val="0"/>
          <w:strike w:val="0"/>
          <w:color w:val="000000"/>
          <w:sz w:val="27.84000015258789"/>
          <w:szCs w:val="27.84000015258789"/>
          <w:highlight w:val="white"/>
          <w:u w:val="none"/>
          <w:vertAlign w:val="baseline"/>
          <w:rtl w:val="0"/>
        </w:rPr>
        <w:t xml:space="preserve">The Science Zone</w:t>
      </w:r>
      <w:r w:rsidDel="00000000" w:rsidR="00000000" w:rsidRPr="00000000">
        <w:rPr>
          <w:rFonts w:ascii="Arial" w:cs="Arial" w:eastAsia="Arial" w:hAnsi="Arial"/>
          <w:b w:val="1"/>
          <w:i w:val="0"/>
          <w:smallCaps w:val="0"/>
          <w:strike w:val="0"/>
          <w:color w:val="000000"/>
          <w:sz w:val="27.84000015258789"/>
          <w:szCs w:val="27.84000015258789"/>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7199859619140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111 W Midwest Ave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599822998046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Casper, WY 82601</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8003845214843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307-473-9663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20.400009155273438" w:right="1832.698974609375" w:hanging="3.119964599609375"/>
        <w:jc w:val="left"/>
        <w:rPr>
          <w:sz w:val="24"/>
          <w:szCs w:val="24"/>
        </w:rPr>
      </w:pPr>
      <w:r w:rsidDel="00000000" w:rsidR="00000000" w:rsidRPr="00000000">
        <w:rPr>
          <w:color w:val="000000"/>
          <w:sz w:val="24"/>
          <w:szCs w:val="24"/>
          <w:u w:val="none"/>
          <w:rtl w:val="0"/>
        </w:rPr>
        <w:t xml:space="preserve">Steven.Schnell</w:t>
      </w:r>
      <w:hyperlink r:id="rId6">
        <w:r w:rsidDel="00000000" w:rsidR="00000000" w:rsidRPr="00000000">
          <w:rPr>
            <w:rFonts w:ascii="Arial" w:cs="Arial" w:eastAsia="Arial" w:hAnsi="Arial"/>
            <w:b w:val="0"/>
            <w:i w:val="0"/>
            <w:smallCaps w:val="0"/>
            <w:strike w:val="0"/>
            <w:color w:val="1155cc"/>
            <w:sz w:val="24"/>
            <w:szCs w:val="24"/>
            <w:u w:val="single"/>
            <w:shd w:fill="auto" w:val="clear"/>
            <w:vertAlign w:val="baseline"/>
            <w:rtl w:val="0"/>
          </w:rPr>
          <w:t xml:space="preserve">@thesciencezone.org</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20.400009155273438" w:right="1832.698974609375" w:hanging="3.119964599609375"/>
        <w:jc w:val="left"/>
        <w:rPr>
          <w:rFonts w:ascii="Arial" w:cs="Arial" w:eastAsia="Arial" w:hAnsi="Arial"/>
          <w:b w:val="0"/>
          <w:i w:val="0"/>
          <w:smallCaps w:val="0"/>
          <w:strike w:val="0"/>
          <w:color w:val="000000"/>
          <w:sz w:val="24"/>
          <w:szCs w:val="24"/>
          <w:highlight w:val="white"/>
          <w:u w:val="single"/>
          <w:vertAlign w:val="baseline"/>
        </w:rPr>
      </w:pPr>
      <w:hyperlink r:id="rId7">
        <w:r w:rsidDel="00000000" w:rsidR="00000000" w:rsidRPr="00000000">
          <w:rPr>
            <w:color w:val="1155cc"/>
            <w:sz w:val="24"/>
            <w:szCs w:val="24"/>
            <w:highlight w:val="white"/>
            <w:u w:val="single"/>
            <w:rtl w:val="0"/>
          </w:rPr>
          <w:t xml:space="preserve">Colleen.Burridge</w:t>
        </w:r>
      </w:hyperlink>
      <w:hyperlink r:id="rId8">
        <w:r w:rsidDel="00000000" w:rsidR="00000000" w:rsidRPr="00000000">
          <w:rPr>
            <w:rFonts w:ascii="Arial" w:cs="Arial" w:eastAsia="Arial" w:hAnsi="Arial"/>
            <w:b w:val="0"/>
            <w:i w:val="0"/>
            <w:smallCaps w:val="0"/>
            <w:strike w:val="0"/>
            <w:color w:val="1155cc"/>
            <w:sz w:val="24"/>
            <w:szCs w:val="24"/>
            <w:highlight w:val="white"/>
            <w:u w:val="single"/>
            <w:vertAlign w:val="baseline"/>
            <w:rtl w:val="0"/>
          </w:rPr>
          <w:t xml:space="preserve">@thesciencezone.org</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20.400009155273438" w:right="1832.698974609375" w:hanging="3.11996459960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Ben.Kinion@thesciencezone.org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20.400009155273438" w:right="1832.698974609375" w:hanging="3.119964599609375"/>
        <w:jc w:val="left"/>
        <w:rPr>
          <w:sz w:val="24"/>
          <w:szCs w:val="24"/>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http://www.thesciencezone.org/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20.400009155273438" w:right="1832.698974609375" w:hanging="3.1199645996093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4058837890625" w:right="0" w:firstLine="0"/>
        <w:jc w:val="left"/>
        <w:rPr>
          <w:b w:val="1"/>
          <w:sz w:val="27.84000015258789"/>
          <w:szCs w:val="27.84000015258789"/>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4058837890625" w:right="0" w:firstLine="0"/>
        <w:jc w:val="left"/>
        <w:rPr>
          <w:rFonts w:ascii="Arial" w:cs="Arial" w:eastAsia="Arial" w:hAnsi="Arial"/>
          <w:b w:val="1"/>
          <w:i w:val="0"/>
          <w:smallCaps w:val="0"/>
          <w:strike w:val="0"/>
          <w:color w:val="000000"/>
          <w:sz w:val="27.84000015258789"/>
          <w:szCs w:val="27.84000015258789"/>
          <w:u w:val="none"/>
          <w:shd w:fill="auto" w:val="clear"/>
          <w:vertAlign w:val="baseline"/>
        </w:rPr>
      </w:pPr>
      <w:r w:rsidDel="00000000" w:rsidR="00000000" w:rsidRPr="00000000">
        <w:rPr>
          <w:rFonts w:ascii="Arial" w:cs="Arial" w:eastAsia="Arial" w:hAnsi="Arial"/>
          <w:b w:val="1"/>
          <w:i w:val="0"/>
          <w:smallCaps w:val="0"/>
          <w:strike w:val="0"/>
          <w:color w:val="000000"/>
          <w:sz w:val="27.84000015258789"/>
          <w:szCs w:val="27.84000015258789"/>
          <w:u w:val="none"/>
          <w:shd w:fill="auto" w:val="clear"/>
          <w:vertAlign w:val="baseline"/>
          <w:rtl w:val="0"/>
        </w:rPr>
        <w:t xml:space="preserve">Teton Science Schools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3946228027343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700 Coyote Canyon Rd.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03950500488281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Jackson, WY 83001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7950439453125" w:right="0" w:firstLine="0"/>
        <w:jc w:val="left"/>
        <w:rPr>
          <w:rFonts w:ascii="Arial" w:cs="Arial" w:eastAsia="Arial" w:hAnsi="Arial"/>
          <w:b w:val="0"/>
          <w:i w:val="0"/>
          <w:smallCaps w:val="0"/>
          <w:strike w:val="0"/>
          <w:color w:val="0000ff"/>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307-733-1313 </w:t>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4.559478759765625" w:right="0" w:firstLine="18.479995727539062"/>
        <w:jc w:val="left"/>
        <w:rPr>
          <w:rFonts w:ascii="Arial" w:cs="Arial" w:eastAsia="Arial" w:hAnsi="Arial"/>
          <w:b w:val="0"/>
          <w:i w:val="0"/>
          <w:smallCaps w:val="0"/>
          <w:strike w:val="0"/>
          <w:color w:val="000000"/>
          <w:sz w:val="24"/>
          <w:szCs w:val="24"/>
          <w:highlight w:val="white"/>
          <w:u w:val="singl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Program Director: Kendall Peacock </w:t>
      </w:r>
      <w:r w:rsidDel="00000000" w:rsidR="00000000" w:rsidRPr="00000000">
        <w:rPr>
          <w:rFonts w:ascii="Arial" w:cs="Arial" w:eastAsia="Arial" w:hAnsi="Arial"/>
          <w:b w:val="0"/>
          <w:i w:val="0"/>
          <w:smallCaps w:val="0"/>
          <w:strike w:val="0"/>
          <w:color w:val="000000"/>
          <w:sz w:val="24"/>
          <w:szCs w:val="24"/>
          <w:highlight w:val="white"/>
          <w:u w:val="single"/>
          <w:vertAlign w:val="baseline"/>
          <w:rtl w:val="0"/>
        </w:rPr>
        <w:t xml:space="preserve">kendall.peacok@tetonscience.org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4.559478759765625" w:right="0" w:firstLine="18.47999572753906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white"/>
          <w:u w:val="none"/>
          <w:vertAlign w:val="baseline"/>
          <w:rtl w:val="0"/>
        </w:rPr>
        <w:t xml:space="preserve">307-734-3742</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County: Teton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2060546875" w:line="240" w:lineRule="auto"/>
        <w:ind w:left="5.2794647216796875"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www.tetonscience.org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29.9079990386963" w:lineRule="auto"/>
        <w:ind w:left="4.559478759765625" w:right="43.670654296875" w:firstLine="3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Teton Science Schools (TSS) will have AmeriCorps members who will use existing skills and  those developed by TSS Field Education Programming, to build increased capacity within  Teton County nonprofit and governmental organizations that provide out-of-school  educational services in STEM literacy and 21st century learning skills to local and visiting  youth, adults, and families. AmeriCorps members will be responsible for increasing the  effectiveness of local nonprofit and governmental organizations through the development and  implementation of projects and trainings that build organizational capacity to develop STEM  literacy and 21st century learning skills within the context of out-of-school programming;  members will also be responsible for developing trainings that extend learning in STEM  curriculum, teaching resources and systems to staff and/or volunteers at service sites, and  leveraging volunteers.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0128173828125" w:line="240" w:lineRule="auto"/>
        <w:ind w:left="24.6042633056640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7.84000015258789"/>
          <w:szCs w:val="27.84000015258789"/>
          <w:u w:val="none"/>
          <w:shd w:fill="auto" w:val="clear"/>
          <w:vertAlign w:val="baseline"/>
          <w:rtl w:val="0"/>
        </w:rPr>
        <w:t xml:space="preserve">University of Wyoming- Wyoming Conservation Corps </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319488525390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Mail: 1000 University Ave.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0794677734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Laramie, WY 82071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0" w:lineRule="auto"/>
        <w:ind w:left="23.03947448730468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Program Director: Jim Fried j</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fried@uwyo.edu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307-766-3048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0" w:lineRule="auto"/>
        <w:ind w:left="22.0794677734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Based in Albany County with statewide projects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39947509765625"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http://www.uwyo.edu/WCC/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29.62236881256104" w:lineRule="auto"/>
        <w:ind w:left="2.399444580078125" w:right="33.612060546875" w:firstLine="32.160034179687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mission of the Wyoming Conservation Corps (WCC) is to connect young adults in  Wyoming to a diverse array of hands-on natural resource and environmental management  experiences, and to promote leadership, through the completion of service projects that  benefit lands in Wyoming. WCC have AmeriCorps members who will perform work in all parts  of Wyoming, which includes trail work, chainsaw projects, wildlife friendly fencing, historic  preservation, habitat restoration and recreation projects. AmeriCorps members will be  responsible for constructing or maintaining trail as well of other positive environmental  stewardship outcomes, in addition to leveraging volunteers.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3946685791015625" w:right="0" w:firstLine="0"/>
        <w:jc w:val="left"/>
        <w:rPr>
          <w:b w:val="1"/>
          <w:sz w:val="27.84000015258789"/>
          <w:szCs w:val="27.84000015258789"/>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3946685791015625" w:right="0" w:firstLine="0"/>
        <w:jc w:val="left"/>
        <w:rPr>
          <w:rFonts w:ascii="Arial" w:cs="Arial" w:eastAsia="Arial" w:hAnsi="Arial"/>
          <w:b w:val="1"/>
          <w:i w:val="0"/>
          <w:smallCaps w:val="0"/>
          <w:strike w:val="0"/>
          <w:color w:val="000000"/>
          <w:sz w:val="27.84000015258789"/>
          <w:szCs w:val="27.84000015258789"/>
          <w:u w:val="none"/>
          <w:shd w:fill="auto" w:val="clear"/>
          <w:vertAlign w:val="baseline"/>
        </w:rPr>
      </w:pPr>
      <w:r w:rsidDel="00000000" w:rsidR="00000000" w:rsidRPr="00000000">
        <w:rPr>
          <w:b w:val="1"/>
          <w:sz w:val="27.84000015258789"/>
          <w:szCs w:val="27.84000015258789"/>
          <w:rtl w:val="0"/>
        </w:rPr>
        <w:t xml:space="preserve">Food Bank of Wyoming</w: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3951110839843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5150 Reserve Dr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51951599121093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Evansville, WY 82636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79504394531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307-265-2172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0" w:lineRule="auto"/>
        <w:ind w:left="23.0394744873046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Program Manager: Ashley Nickolai anickolai@foodbankrockies.org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794647216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www.wyomingfoodbank.org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27.908673286438" w:lineRule="auto"/>
        <w:ind w:left="15.3594970703125" w:right="126.396484375" w:firstLine="19.199981689453125"/>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Wyoming Food Bank of the Rockies exists to make food security a reality for every Wyoming  family, through AmeriCorps and other programming.</w:t>
      </w:r>
    </w:p>
    <w:sectPr>
      <w:pgSz w:h="15840" w:w="12240" w:orient="portrait"/>
      <w:pgMar w:bottom="1356.0009765625" w:top="1135.198974609375" w:left="1145.040054321289" w:right="1079.9414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Keri.Owen@thesciencezone.org" TargetMode="External"/><Relationship Id="rId7" Type="http://schemas.openxmlformats.org/officeDocument/2006/relationships/hyperlink" Target="mailto:Colleen.Burridge@thesciencezone.org" TargetMode="External"/><Relationship Id="rId8" Type="http://schemas.openxmlformats.org/officeDocument/2006/relationships/hyperlink" Target="mailto:Colleen.Burridge@thesciencezon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